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955C71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F90A58">
              <w:rPr>
                <w:rFonts w:ascii="Times New Roman" w:hAnsi="Times New Roman"/>
                <w:bCs/>
                <w:sz w:val="26"/>
                <w:szCs w:val="26"/>
              </w:rPr>
              <w:t>21 842,0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B745EA">
              <w:rPr>
                <w:rFonts w:ascii="Times New Roman" w:hAnsi="Times New Roman"/>
                <w:bCs/>
                <w:sz w:val="26"/>
                <w:szCs w:val="26"/>
              </w:rPr>
              <w:t>15 300,8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5) </w:t>
            </w:r>
            <w:r w:rsidRPr="00B767C9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FB7B3B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167350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95360">
              <w:rPr>
                <w:rFonts w:ascii="Times New Roman" w:hAnsi="Times New Roman"/>
                <w:bCs/>
                <w:sz w:val="26"/>
                <w:szCs w:val="26"/>
              </w:rPr>
              <w:t>3 161 891,8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B47DA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FC408C" w:rsidRPr="00B47DA7">
              <w:rPr>
                <w:rFonts w:ascii="Times New Roman" w:hAnsi="Times New Roman"/>
                <w:bCs/>
                <w:sz w:val="26"/>
                <w:szCs w:val="26"/>
              </w:rPr>
              <w:t>845 932,1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15172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15172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995360">
              <w:rPr>
                <w:rFonts w:ascii="Times New Roman" w:hAnsi="Times New Roman"/>
                <w:bCs/>
                <w:sz w:val="26"/>
                <w:szCs w:val="26"/>
              </w:rPr>
              <w:t>590 188,5</w:t>
            </w:r>
            <w:r w:rsidRPr="00B15172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15172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5172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>
              <w:rPr>
                <w:rFonts w:ascii="Times New Roman" w:hAnsi="Times New Roman"/>
                <w:sz w:val="26"/>
                <w:szCs w:val="26"/>
              </w:rPr>
              <w:t>577 629,6</w:t>
            </w:r>
            <w:r w:rsidRPr="00B15172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5172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F51EAE">
              <w:rPr>
                <w:rFonts w:ascii="Times New Roman" w:hAnsi="Times New Roman"/>
                <w:sz w:val="26"/>
                <w:szCs w:val="26"/>
              </w:rPr>
              <w:t>2</w:t>
            </w:r>
            <w:r w:rsidRPr="00B15172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7DA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ED3BB5" w:rsidRDefault="00ED3BB5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3BB5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</w:t>
      </w:r>
      <w:r w:rsidR="00395A17" w:rsidRPr="00ED3BB5">
        <w:rPr>
          <w:rFonts w:ascii="Times New Roman" w:hAnsi="Times New Roman"/>
          <w:sz w:val="28"/>
          <w:szCs w:val="28"/>
        </w:rPr>
        <w:t xml:space="preserve">администрации сельских поселений передают полномочия </w:t>
      </w:r>
      <w:r w:rsidRPr="00ED3BB5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395A17" w:rsidRPr="00ED3BB5">
        <w:rPr>
          <w:rFonts w:ascii="Times New Roman" w:hAnsi="Times New Roman"/>
          <w:sz w:val="28"/>
          <w:szCs w:val="28"/>
        </w:rPr>
        <w:t xml:space="preserve">по решению </w:t>
      </w:r>
      <w:r w:rsidRPr="00ED3BB5">
        <w:rPr>
          <w:rFonts w:ascii="Times New Roman" w:hAnsi="Times New Roman"/>
          <w:sz w:val="28"/>
          <w:szCs w:val="28"/>
        </w:rPr>
        <w:t xml:space="preserve">следующих </w:t>
      </w:r>
      <w:r w:rsidR="00395A17" w:rsidRPr="00ED3BB5">
        <w:rPr>
          <w:rFonts w:ascii="Times New Roman" w:hAnsi="Times New Roman"/>
          <w:sz w:val="28"/>
          <w:szCs w:val="28"/>
        </w:rPr>
        <w:t>вопросов местного значения</w:t>
      </w:r>
      <w:r w:rsidRPr="00ED3BB5">
        <w:rPr>
          <w:rFonts w:ascii="Times New Roman" w:hAnsi="Times New Roman"/>
          <w:sz w:val="28"/>
          <w:szCs w:val="28"/>
        </w:rPr>
        <w:t>:</w:t>
      </w:r>
    </w:p>
    <w:p w:rsidR="00395A17" w:rsidRDefault="00ED3BB5" w:rsidP="009E6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95A17">
        <w:rPr>
          <w:rFonts w:ascii="Times New Roman" w:hAnsi="Times New Roman"/>
          <w:sz w:val="28"/>
          <w:szCs w:val="28"/>
        </w:rPr>
        <w:t xml:space="preserve"> </w:t>
      </w:r>
      <w:r w:rsidRPr="00ED3BB5">
        <w:rPr>
          <w:rFonts w:ascii="Times New Roman" w:hAnsi="Times New Roman"/>
          <w:sz w:val="28"/>
          <w:szCs w:val="28"/>
        </w:rPr>
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ED3BB5" w:rsidRDefault="00ED3BB5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9E66C9" w:rsidRPr="009E66C9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</w:t>
      </w:r>
      <w:r w:rsidR="009E66C9">
        <w:rPr>
          <w:rFonts w:ascii="Times New Roman" w:hAnsi="Times New Roman"/>
          <w:sz w:val="28"/>
          <w:szCs w:val="28"/>
        </w:rPr>
        <w:t>«О теплоснабжении»</w:t>
      </w:r>
      <w:r w:rsidR="00832A3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955C71">
        <w:rPr>
          <w:rFonts w:ascii="Times New Roman" w:hAnsi="Times New Roman"/>
          <w:sz w:val="28"/>
          <w:szCs w:val="28"/>
        </w:rPr>
        <w:t>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955C71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="007829D7" w:rsidRPr="007829D7">
        <w:rPr>
          <w:rFonts w:ascii="Times New Roman" w:hAnsi="Times New Roman"/>
          <w:sz w:val="28"/>
          <w:szCs w:val="28"/>
        </w:rPr>
        <w:t xml:space="preserve"> № 47 </w:t>
      </w:r>
      <w:r w:rsidR="00955C71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955C71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314461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FA3B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Обеспечение аварийно-техническим запасом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FA3B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lastRenderedPageBreak/>
              <w:t>доход семьи на прогнозный год, руб.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2822"/>
        <w:gridCol w:w="1760"/>
        <w:gridCol w:w="1804"/>
        <w:gridCol w:w="851"/>
        <w:gridCol w:w="1026"/>
        <w:gridCol w:w="1026"/>
        <w:gridCol w:w="1026"/>
        <w:gridCol w:w="1026"/>
        <w:gridCol w:w="1026"/>
        <w:gridCol w:w="576"/>
      </w:tblGrid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E25A13" w:rsidRPr="00E25A13" w:rsidTr="00E25A13">
        <w:trPr>
          <w:trHeight w:val="20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16 758,9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16 758,9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в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д.Ярки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строительству водозаборного сооружения со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станцией очистки воды в п. Бобровский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работ по ликвидации скважин в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Горноправдинске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2 791,5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</w:t>
            </w:r>
            <w:r w:rsidR="00DA0B4D">
              <w:rPr>
                <w:rFonts w:ascii="Times New Roman" w:hAnsi="Times New Roman"/>
                <w:sz w:val="18"/>
                <w:szCs w:val="18"/>
              </w:rPr>
              <w:t xml:space="preserve">1,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t xml:space="preserve">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984 156,1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391 701,5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161 320,6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150 945,2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109 928,2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924 195,9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372 187,2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150 484,2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144 811,4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106 016,1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910 574,0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367 238,4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147 775,1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143 277,9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105 038,0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139 782,6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26 463,1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29 571,4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23 466,1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20 689,0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79 822,4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18 735,0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17 332,3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16 776,9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66 200,5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16 025,9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района: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(ул. Лесная, ул. Кедровая, пер. Северный)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Подводящий газопровод к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Инженерные сети (сети водоснабжения)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Урманный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326 960,1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245 258,5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объекту "Строительство сетей холодного водоснабжения по ул. Лесная, пер. Торговый 1,2, пер. Северный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«Инженерные сети для многоквартирного жилого дома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Нялинское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Пырьях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КОС п. Кедровый производительностью 100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куб.м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Установка двух пожарных гидрантов в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. устранение неисправностей источников наружного противопожарного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водоснабжения в д.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КОС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производительностью 100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куб.м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КОС в 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КОС в д.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КОС в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КОС в 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ул.Новая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в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д.Шапша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4 081,7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Ремонт водопроводного колодца с устройством пожарного гидранта по ул. Снежная в районе дома № 20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Субсидии МП "ЖЭК-3" на осуществление капитальных вложений в объекты 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"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района"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21 978,2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Ремонт водопровода, адрес (местонахождение) объекта: Ханты-Мансийский район,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, протяженность 4 512 м,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1.2.55.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Проектно-изыскательские работы по объекту: "Водоснабжение микрорайона индивидуальной застройки "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Кайгарка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"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1.2.59.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1.2.60.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"Реконструкция 2-х водозаборных скважин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1.2.61.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Ремонт водонапорной башни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в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373 287,3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373 287,3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74 626,7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211 259,8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211 259,8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42 090,2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162 027,5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162 027,5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32 536,5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1 388 125,0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471 142,8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249 048,7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230 860,6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189 843,6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59 960,2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1 328 164,8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451 628,5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238 212,3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224 726,8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185 931,5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1 314 542,9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446 679,7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235 503,2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223 193,3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184 953,4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Субсидии на возмещение затрат или недополученных доходов организациям, предоставляющим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99 838,7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68 671,2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64 294,2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64 294,2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11 525,3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7 295,1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1 346,7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1 901,7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4 377,0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808,0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1 188,0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99 838,7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13 198,4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68 671,2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12 333,3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1 560 394,6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1 411 396,7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372 494,7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76 979,0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77 994,5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80 724,5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223 496,8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46 187,4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48 434,7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1 187 899,9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1 187 899,9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sz w:val="18"/>
                <w:szCs w:val="18"/>
              </w:rPr>
            </w:pPr>
            <w:r w:rsidRPr="00E25A1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1 560 394,6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1 411 396,7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148 997,9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Подпрограмма 5. Формирование комфортной городской среды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Федеральный проект "Формирование комфортной городской среды"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(показатель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придомовой территории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ул.Победы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, д.5а,4а,8,9,10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Мемориальный комплекс «Аллея Славы» по ул. Победы № 3а,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19 512,2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5.2.1.5.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Сельское поселение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Строительство детской площадки в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Реполово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Парк отдыха в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площадки, переулок северный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14, село Тюли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комитет по финансам </w:t>
            </w: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Устройство тротуаров в сельском поселении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Благоустройство спортивной площадки в районе дома д. 5 ул. Таежная в поселке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Реконструкция парка Победы с.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Батово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lastRenderedPageBreak/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Приобретение и доставка скамеек, вазонов и урн в п.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59 442,9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27 861,3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49 382,9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23 361,3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RANGE!A365:K372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1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3 161 891,8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845 932,1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590 188,5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577 629,6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548 117,2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1 546 573,0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1 611 803,7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522 373,6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279 292,8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266 244,8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228 576,2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1 445 469,4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485 367,4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245 031,4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232 721,5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194 481,6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749 624,5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294 622,2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2 412 267,3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551 309,9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465 861,0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451 965,5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460 693,0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1 546 573,0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321 803,5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862 179,2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227 751,4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154 965,3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140 580,7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141 152,0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695 844,9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190 745,2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120 703,9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2 154 088,1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472 009,1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422 825,6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417 115,1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425 842,6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1 540 028,1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319 058,50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310 895,70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311 384,80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319 541,00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614 060,0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152 950,60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111 929,90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105 730,30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106 301,60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448 522,1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115 944,40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77 668,50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37 006,2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957 590,3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167 362,9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160 514,5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122 274,6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957 590,3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349 910,8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167 362,9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160 514,5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122 274,6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26 066,6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15 113,2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10 953,4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6 544,9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2 745,0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15 027,7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14 231,3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5 659,3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978,9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Выкатной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Согом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E25A13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E25A13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E25A13" w:rsidRPr="00E25A13" w:rsidTr="00E25A13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5A13" w:rsidRPr="00E25A13" w:rsidRDefault="00E25A13" w:rsidP="00E25A1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25A13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21 842,0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21 842,0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15 300,8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Наименование показателя объема (единицы измерения) муниципальных </w:t>
            </w:r>
            <w:r w:rsidRPr="00162425">
              <w:rPr>
                <w:rFonts w:ascii="Times New Roman" w:hAnsi="Times New Roman" w:cs="Times New Roman"/>
              </w:rPr>
              <w:lastRenderedPageBreak/>
              <w:t>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414D25">
              <w:rPr>
                <w:rFonts w:ascii="Times New Roman" w:hAnsi="Times New Roman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1 944 м3/</w:t>
            </w:r>
            <w:proofErr w:type="spellStart"/>
            <w:r w:rsidRPr="00414D25">
              <w:rPr>
                <w:rFonts w:ascii="Times New Roman" w:hAnsi="Times New Roman"/>
              </w:rPr>
              <w:t>сут</w:t>
            </w:r>
            <w:proofErr w:type="spellEnd"/>
            <w:r w:rsidRPr="00414D25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414D25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414D25">
              <w:rPr>
                <w:rFonts w:ascii="Times New Roman" w:hAnsi="Times New Roman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2013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414D25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414D25">
              <w:rPr>
                <w:rFonts w:ascii="Times New Roman" w:hAnsi="Times New Roman"/>
              </w:rPr>
              <w:t>Цингалы</w:t>
            </w:r>
            <w:proofErr w:type="spellEnd"/>
            <w:r w:rsidRPr="00414D25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4 008,6 </w:t>
            </w:r>
            <w:proofErr w:type="spellStart"/>
            <w:r w:rsidRPr="00414D25">
              <w:rPr>
                <w:rFonts w:ascii="Times New Roman" w:hAnsi="Times New Roman"/>
              </w:rPr>
              <w:t>п.м</w:t>
            </w:r>
            <w:proofErr w:type="spellEnd"/>
            <w:r w:rsidRPr="00414D25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Торговый, 1, 2, пер. Северный,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год 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4432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4432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Проектно-изыскательские работы по объекту: «Водоснабжение микрорайона индивидуальной застройки «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414D25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21.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22.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414D25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414D25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</w:t>
      </w:r>
      <w:r w:rsidRPr="0033382D">
        <w:rPr>
          <w:rFonts w:ascii="Times New Roman" w:hAnsi="Times New Roman"/>
          <w:sz w:val="28"/>
          <w:szCs w:val="28"/>
        </w:rPr>
        <w:lastRenderedPageBreak/>
        <w:t>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на момент окончания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используемых органами местного самоуправления, муниципальными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314461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620"/>
        <w:gridCol w:w="1900"/>
        <w:gridCol w:w="1806"/>
        <w:gridCol w:w="1046"/>
        <w:gridCol w:w="1164"/>
        <w:gridCol w:w="1080"/>
        <w:gridCol w:w="1029"/>
        <w:gridCol w:w="102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0C1D10">
        <w:trPr>
          <w:trHeight w:val="417"/>
        </w:trPr>
        <w:tc>
          <w:tcPr>
            <w:tcW w:w="2372" w:type="pct"/>
            <w:gridSpan w:val="3"/>
            <w:vMerge w:val="restart"/>
          </w:tcPr>
          <w:p w:rsidR="00BC63E3" w:rsidRPr="00E07FCC" w:rsidRDefault="00BC63E3" w:rsidP="000C1D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314461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B548D0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C90DF2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C0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Сосновая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05pt;height:150.15pt" o:ole="">
                  <v:imagedata r:id="rId23" o:title=""/>
                </v:shape>
                <o:OLEObject Type="Embed" ProgID="PBrush" ShapeID="_x0000_i1025" DrawAspect="Content" ObjectID="_1666526813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6pt;height:140.9pt" o:ole="">
            <v:imagedata r:id="rId30" o:title=""/>
          </v:shape>
          <o:OLEObject Type="Embed" ProgID="PBrush" ShapeID="_x0000_i1026" DrawAspect="Content" ObjectID="_1666526814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стена для </w:t>
      </w:r>
      <w:proofErr w:type="spellStart"/>
      <w:r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</w:t>
      </w:r>
      <w:proofErr w:type="spellStart"/>
      <w:r>
        <w:rPr>
          <w:sz w:val="28"/>
          <w:szCs w:val="28"/>
        </w:rPr>
        <w:t>п.Горноправдинск</w:t>
      </w:r>
      <w:proofErr w:type="spellEnd"/>
      <w:r>
        <w:rPr>
          <w:sz w:val="28"/>
          <w:szCs w:val="28"/>
        </w:rPr>
        <w:t xml:space="preserve">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="005F07AA">
        <w:rPr>
          <w:rFonts w:ascii="Times New Roman" w:hAnsi="Times New Roman"/>
          <w:sz w:val="28"/>
          <w:szCs w:val="28"/>
        </w:rPr>
        <w:t>Селиярово</w:t>
      </w:r>
      <w:proofErr w:type="spellEnd"/>
      <w:r w:rsidR="005F07AA">
        <w:rPr>
          <w:rFonts w:ascii="Times New Roman" w:hAnsi="Times New Roman"/>
          <w:sz w:val="28"/>
          <w:szCs w:val="28"/>
        </w:rPr>
        <w:t xml:space="preserve">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616676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</w:t>
      </w:r>
      <w:proofErr w:type="spellStart"/>
      <w:r>
        <w:rPr>
          <w:rFonts w:ascii="Times New Roman" w:hAnsi="Times New Roman"/>
          <w:sz w:val="28"/>
          <w:szCs w:val="28"/>
        </w:rPr>
        <w:t>Набережнойв</w:t>
      </w:r>
      <w:proofErr w:type="spellEnd"/>
      <w:r>
        <w:rPr>
          <w:rFonts w:ascii="Times New Roman" w:hAnsi="Times New Roman"/>
          <w:sz w:val="28"/>
          <w:szCs w:val="28"/>
        </w:rPr>
        <w:t xml:space="preserve"> в с. </w:t>
      </w:r>
      <w:proofErr w:type="spellStart"/>
      <w:r>
        <w:rPr>
          <w:rFonts w:ascii="Times New Roman" w:hAnsi="Times New Roman"/>
          <w:sz w:val="28"/>
          <w:szCs w:val="28"/>
        </w:rPr>
        <w:t>Селиярово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p w:rsidR="001C0872" w:rsidRDefault="001C0872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314461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4F2" w:rsidRDefault="00F244F2">
      <w:pPr>
        <w:spacing w:after="0" w:line="240" w:lineRule="auto"/>
      </w:pPr>
      <w:r>
        <w:separator/>
      </w:r>
    </w:p>
  </w:endnote>
  <w:endnote w:type="continuationSeparator" w:id="0">
    <w:p w:rsidR="00F244F2" w:rsidRDefault="00F24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4F2" w:rsidRDefault="00F244F2">
      <w:pPr>
        <w:spacing w:after="0" w:line="240" w:lineRule="auto"/>
      </w:pPr>
      <w:r>
        <w:separator/>
      </w:r>
    </w:p>
  </w:footnote>
  <w:footnote w:type="continuationSeparator" w:id="0">
    <w:p w:rsidR="00F244F2" w:rsidRDefault="00F24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7" w:rsidRPr="00F17594" w:rsidRDefault="001C7537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55631C">
      <w:rPr>
        <w:rFonts w:ascii="Times New Roman" w:hAnsi="Times New Roman"/>
        <w:noProof/>
        <w:sz w:val="24"/>
        <w:szCs w:val="24"/>
      </w:rPr>
      <w:t>47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7" w:rsidRPr="005A64E0" w:rsidRDefault="001C7537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7" w:rsidRDefault="001C7537">
    <w:pPr>
      <w:pStyle w:val="aa"/>
      <w:jc w:val="center"/>
    </w:pPr>
  </w:p>
  <w:p w:rsidR="001C7537" w:rsidRPr="00F17594" w:rsidRDefault="001C7537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55631C">
      <w:rPr>
        <w:rFonts w:ascii="Times New Roman" w:hAnsi="Times New Roman"/>
        <w:noProof/>
        <w:sz w:val="24"/>
        <w:szCs w:val="24"/>
      </w:rPr>
      <w:t>50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B86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0C68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2B707-3409-454F-B952-1967C5801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62</Pages>
  <Words>15228</Words>
  <Characters>86801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40</cp:revision>
  <cp:lastPrinted>2020-11-02T09:19:00Z</cp:lastPrinted>
  <dcterms:created xsi:type="dcterms:W3CDTF">2020-10-27T10:17:00Z</dcterms:created>
  <dcterms:modified xsi:type="dcterms:W3CDTF">2020-11-10T10:20:00Z</dcterms:modified>
</cp:coreProperties>
</file>